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DDD2" w14:textId="59FFCE55"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 xml:space="preserve">Notice of Request </w:t>
      </w:r>
    </w:p>
    <w:p w14:paraId="692EAD09" w14:textId="77777777"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for Better and Further Particulars</w:t>
      </w:r>
    </w:p>
    <w:p w14:paraId="3EB113C0" w14:textId="77777777"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 xml:space="preserve">and Full and Complete Disclosure </w:t>
      </w:r>
    </w:p>
    <w:p w14:paraId="49B9EBB5" w14:textId="77777777" w:rsidR="00AE7074" w:rsidRDefault="00AE7074">
      <w:pPr>
        <w:pStyle w:val="TextBody"/>
        <w:jc w:val="right"/>
        <w:rPr>
          <w:rFonts w:ascii="Baskerville" w:hAnsi="Baskerville"/>
          <w:color w:val="000000"/>
          <w:sz w:val="23"/>
          <w:szCs w:val="23"/>
        </w:rPr>
      </w:pPr>
    </w:p>
    <w:p w14:paraId="7C944CD3" w14:textId="77777777" w:rsidR="00AE7074" w:rsidRDefault="00104D50">
      <w:pPr>
        <w:pStyle w:val="TextBody"/>
        <w:jc w:val="right"/>
        <w:rPr>
          <w:rFonts w:ascii="Baskerville" w:hAnsi="Baskerville"/>
          <w:color w:val="000000"/>
          <w:sz w:val="23"/>
          <w:szCs w:val="23"/>
        </w:rPr>
      </w:pPr>
      <w:r>
        <w:rPr>
          <w:rFonts w:ascii="Baskerville" w:hAnsi="Baskerville"/>
          <w:color w:val="000000"/>
          <w:sz w:val="23"/>
          <w:szCs w:val="23"/>
        </w:rPr>
        <w:t>Date known as, “</w:t>
      </w:r>
      <w:r w:rsidRPr="00F05A59">
        <w:rPr>
          <w:rFonts w:ascii="Baskerville" w:hAnsi="Baskerville"/>
          <w:color w:val="FF0000"/>
          <w:sz w:val="23"/>
          <w:szCs w:val="23"/>
        </w:rPr>
        <w:t>26 February”, “2022</w:t>
      </w:r>
      <w:r>
        <w:rPr>
          <w:rFonts w:ascii="Baskerville" w:hAnsi="Baskerville"/>
          <w:color w:val="000000"/>
          <w:sz w:val="23"/>
          <w:szCs w:val="23"/>
        </w:rPr>
        <w:t>”</w:t>
      </w:r>
    </w:p>
    <w:p w14:paraId="60544531" w14:textId="47CE935D"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To the living woman known as, “</w:t>
      </w:r>
      <w:r w:rsidR="00F05A59" w:rsidRPr="00F05A59">
        <w:rPr>
          <w:rFonts w:ascii="Baskerville" w:hAnsi="Baskerville"/>
          <w:color w:val="FF0000"/>
          <w:sz w:val="23"/>
          <w:szCs w:val="23"/>
        </w:rPr>
        <w:t>Their Name</w:t>
      </w:r>
      <w:r>
        <w:rPr>
          <w:rFonts w:ascii="Baskerville" w:hAnsi="Baskerville"/>
          <w:color w:val="000000"/>
          <w:sz w:val="23"/>
          <w:szCs w:val="23"/>
        </w:rPr>
        <w:t>”,</w:t>
      </w:r>
    </w:p>
    <w:p w14:paraId="1BEF6376" w14:textId="2F9C0F85"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acting as, “</w:t>
      </w:r>
      <w:r w:rsidR="00F05A59" w:rsidRPr="00F05A59">
        <w:rPr>
          <w:rFonts w:ascii="Baskerville" w:hAnsi="Baskerville"/>
          <w:color w:val="FF0000"/>
          <w:sz w:val="23"/>
          <w:szCs w:val="23"/>
        </w:rPr>
        <w:t>Their Position</w:t>
      </w:r>
      <w:r>
        <w:rPr>
          <w:rFonts w:ascii="Baskerville" w:hAnsi="Baskerville"/>
          <w:color w:val="000000"/>
          <w:sz w:val="23"/>
          <w:szCs w:val="23"/>
        </w:rPr>
        <w:t>” for,</w:t>
      </w:r>
    </w:p>
    <w:p w14:paraId="49C7669B" w14:textId="112A1733"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w:t>
      </w:r>
      <w:r w:rsidR="00F05A59" w:rsidRPr="00F05A59">
        <w:rPr>
          <w:rFonts w:ascii="Baskerville" w:hAnsi="Baskerville"/>
          <w:color w:val="FF0000"/>
          <w:sz w:val="23"/>
          <w:szCs w:val="23"/>
        </w:rPr>
        <w:t>Company”, “ABN</w:t>
      </w:r>
      <w:r>
        <w:rPr>
          <w:rFonts w:ascii="Baskerville" w:hAnsi="Baskerville"/>
          <w:color w:val="000000"/>
          <w:sz w:val="23"/>
          <w:szCs w:val="23"/>
        </w:rPr>
        <w:t>”</w:t>
      </w:r>
    </w:p>
    <w:p w14:paraId="01B81FC1" w14:textId="4CE1C791" w:rsidR="00AE7074" w:rsidRDefault="00421CA2">
      <w:pPr>
        <w:pStyle w:val="TextBody"/>
        <w:spacing w:after="29"/>
        <w:rPr>
          <w:rFonts w:ascii="Baskerville" w:hAnsi="Baskerville"/>
          <w:color w:val="000000"/>
          <w:sz w:val="23"/>
          <w:szCs w:val="23"/>
        </w:rPr>
      </w:pPr>
      <w:bookmarkStart w:id="0" w:name="page135R_mcid1"/>
      <w:bookmarkStart w:id="1" w:name="page135R_mcid2"/>
      <w:bookmarkEnd w:id="0"/>
      <w:bookmarkEnd w:id="1"/>
      <w:r>
        <w:rPr>
          <w:rFonts w:ascii="Baskerville" w:hAnsi="Baskerville"/>
          <w:color w:val="FF0000"/>
          <w:sz w:val="23"/>
          <w:szCs w:val="23"/>
        </w:rPr>
        <w:t>“</w:t>
      </w:r>
      <w:r w:rsidR="00104D50" w:rsidRPr="00F05A59">
        <w:rPr>
          <w:rFonts w:ascii="Baskerville" w:hAnsi="Baskerville"/>
          <w:color w:val="FF0000"/>
          <w:sz w:val="23"/>
          <w:szCs w:val="23"/>
        </w:rPr>
        <w:t>40 Market Street</w:t>
      </w:r>
      <w:r>
        <w:rPr>
          <w:rFonts w:ascii="Baskerville" w:hAnsi="Baskerville"/>
          <w:color w:val="FF0000"/>
          <w:sz w:val="23"/>
          <w:szCs w:val="23"/>
        </w:rPr>
        <w:t>”</w:t>
      </w:r>
      <w:r w:rsidR="00104D50">
        <w:rPr>
          <w:rFonts w:ascii="Baskerville" w:hAnsi="Baskerville"/>
          <w:color w:val="000000"/>
          <w:sz w:val="23"/>
          <w:szCs w:val="23"/>
        </w:rPr>
        <w:t>,</w:t>
      </w:r>
    </w:p>
    <w:p w14:paraId="11EF77EF" w14:textId="77777777" w:rsidR="00421CA2" w:rsidRDefault="00421CA2">
      <w:pPr>
        <w:pStyle w:val="TextBody"/>
        <w:spacing w:after="29"/>
        <w:rPr>
          <w:rFonts w:ascii="Baskerville" w:hAnsi="Baskerville"/>
          <w:color w:val="000000"/>
          <w:sz w:val="23"/>
          <w:szCs w:val="23"/>
        </w:rPr>
      </w:pPr>
      <w:r>
        <w:rPr>
          <w:rFonts w:ascii="Baskerville" w:hAnsi="Baskerville"/>
          <w:color w:val="FF0000"/>
          <w:sz w:val="23"/>
          <w:szCs w:val="23"/>
        </w:rPr>
        <w:t>“</w:t>
      </w:r>
      <w:r w:rsidR="00104D50" w:rsidRPr="00F05A59">
        <w:rPr>
          <w:rFonts w:ascii="Baskerville" w:hAnsi="Baskerville"/>
          <w:color w:val="FF0000"/>
          <w:sz w:val="23"/>
          <w:szCs w:val="23"/>
        </w:rPr>
        <w:t>Melbourne</w:t>
      </w:r>
      <w:r>
        <w:rPr>
          <w:rFonts w:ascii="Baskerville" w:hAnsi="Baskerville"/>
          <w:color w:val="FF0000"/>
          <w:sz w:val="23"/>
          <w:szCs w:val="23"/>
        </w:rPr>
        <w:t>”</w:t>
      </w:r>
      <w:r w:rsidR="00104D50">
        <w:rPr>
          <w:rFonts w:ascii="Baskerville" w:hAnsi="Baskerville"/>
          <w:color w:val="000000"/>
          <w:sz w:val="23"/>
          <w:szCs w:val="23"/>
        </w:rPr>
        <w:t xml:space="preserve">, </w:t>
      </w:r>
    </w:p>
    <w:p w14:paraId="0FA6E19E" w14:textId="53EEC48F"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w:t>
      </w:r>
      <w:r w:rsidR="00421CA2">
        <w:rPr>
          <w:rFonts w:ascii="Baskerville" w:hAnsi="Baskerville"/>
          <w:color w:val="000000"/>
          <w:sz w:val="23"/>
          <w:szCs w:val="23"/>
        </w:rPr>
        <w:t>“</w:t>
      </w:r>
      <w:r w:rsidRPr="00F05A59">
        <w:rPr>
          <w:rFonts w:ascii="Baskerville" w:hAnsi="Baskerville"/>
          <w:color w:val="FF0000"/>
          <w:sz w:val="23"/>
          <w:szCs w:val="23"/>
        </w:rPr>
        <w:t>VIC, 3000</w:t>
      </w:r>
      <w:r w:rsidR="00421CA2">
        <w:rPr>
          <w:rFonts w:ascii="Baskerville" w:hAnsi="Baskerville"/>
          <w:color w:val="FF0000"/>
          <w:sz w:val="23"/>
          <w:szCs w:val="23"/>
        </w:rPr>
        <w:t>”</w:t>
      </w:r>
      <w:r>
        <w:rPr>
          <w:rFonts w:ascii="Baskerville" w:hAnsi="Baskerville"/>
          <w:color w:val="000000"/>
          <w:sz w:val="23"/>
          <w:szCs w:val="23"/>
        </w:rPr>
        <w:t>]</w:t>
      </w:r>
    </w:p>
    <w:p w14:paraId="102A2E37" w14:textId="3A353503" w:rsidR="00AE7074" w:rsidRPr="00F05A59" w:rsidRDefault="00421CA2">
      <w:pPr>
        <w:rPr>
          <w:rFonts w:ascii="Baskerville" w:hAnsi="Baskerville" w:cs="Arial"/>
          <w:color w:val="FF0000"/>
          <w:sz w:val="25"/>
          <w:szCs w:val="25"/>
          <w:highlight w:val="white"/>
          <w:lang w:val="en-US"/>
        </w:rPr>
      </w:pPr>
      <w:r>
        <w:rPr>
          <w:rFonts w:ascii="Baskerville" w:hAnsi="Baskerville" w:cs="Arial"/>
          <w:color w:val="FF0000"/>
          <w:sz w:val="25"/>
          <w:szCs w:val="25"/>
          <w:highlight w:val="white"/>
          <w:lang w:val="en-US"/>
        </w:rPr>
        <w:t>theiremail@email</w:t>
      </w:r>
      <w:r w:rsidR="00104D50" w:rsidRPr="00F05A59">
        <w:rPr>
          <w:rFonts w:ascii="Baskerville" w:hAnsi="Baskerville" w:cs="Arial"/>
          <w:color w:val="FF0000"/>
          <w:sz w:val="25"/>
          <w:szCs w:val="25"/>
          <w:highlight w:val="white"/>
          <w:lang w:val="en-US"/>
        </w:rPr>
        <w:t>.com.au</w:t>
      </w:r>
    </w:p>
    <w:p w14:paraId="3D3BA6DB" w14:textId="77777777" w:rsidR="00AE7074" w:rsidRDefault="00AE7074">
      <w:pPr>
        <w:pStyle w:val="TableContents"/>
        <w:jc w:val="center"/>
        <w:rPr>
          <w:rFonts w:ascii="Baskerville" w:hAnsi="Baskerville"/>
          <w:b/>
          <w:bCs/>
          <w:color w:val="000000"/>
          <w:sz w:val="23"/>
          <w:szCs w:val="23"/>
        </w:rPr>
      </w:pPr>
    </w:p>
    <w:p w14:paraId="347D0636" w14:textId="77777777" w:rsidR="00AE7074" w:rsidRDefault="00104D50">
      <w:pPr>
        <w:pStyle w:val="TableContents"/>
        <w:jc w:val="center"/>
        <w:rPr>
          <w:rFonts w:ascii="Baskerville" w:hAnsi="Baskerville"/>
          <w:b/>
          <w:bCs/>
          <w:color w:val="000000"/>
          <w:sz w:val="23"/>
          <w:szCs w:val="23"/>
        </w:rPr>
      </w:pPr>
      <w:r>
        <w:rPr>
          <w:rFonts w:ascii="Baskerville" w:hAnsi="Baskerville"/>
          <w:b/>
          <w:bCs/>
          <w:color w:val="000000"/>
          <w:sz w:val="23"/>
          <w:szCs w:val="23"/>
        </w:rPr>
        <w:t>Notice to Agent is Notice to Principal</w:t>
      </w:r>
    </w:p>
    <w:p w14:paraId="3B64199D" w14:textId="77777777" w:rsidR="00AE7074" w:rsidRDefault="00104D50">
      <w:pPr>
        <w:pStyle w:val="TableContents"/>
        <w:jc w:val="center"/>
        <w:rPr>
          <w:rFonts w:ascii="Baskerville" w:hAnsi="Baskerville"/>
          <w:b/>
          <w:bCs/>
          <w:color w:val="000000"/>
          <w:sz w:val="23"/>
          <w:szCs w:val="23"/>
        </w:rPr>
      </w:pPr>
      <w:r>
        <w:rPr>
          <w:rFonts w:ascii="Baskerville" w:hAnsi="Baskerville"/>
          <w:b/>
          <w:bCs/>
          <w:color w:val="000000"/>
          <w:sz w:val="23"/>
          <w:szCs w:val="23"/>
        </w:rPr>
        <w:t>Notice to Principal is Notice to Agent</w:t>
      </w:r>
    </w:p>
    <w:p w14:paraId="0A376744" w14:textId="77777777" w:rsidR="00AE7074" w:rsidRDefault="00AE7074">
      <w:pPr>
        <w:pStyle w:val="TableContents"/>
        <w:jc w:val="center"/>
        <w:rPr>
          <w:rFonts w:ascii="Baskerville" w:hAnsi="Baskerville"/>
          <w:b/>
          <w:bCs/>
          <w:color w:val="000000"/>
          <w:sz w:val="23"/>
          <w:szCs w:val="23"/>
        </w:rPr>
      </w:pPr>
    </w:p>
    <w:p w14:paraId="0A815D45" w14:textId="305F4EC1" w:rsidR="00AE7074" w:rsidRDefault="00104D50">
      <w:pPr>
        <w:pStyle w:val="TextBody"/>
        <w:rPr>
          <w:rFonts w:ascii="Baskerville" w:hAnsi="Baskerville"/>
          <w:color w:val="000000"/>
          <w:sz w:val="23"/>
          <w:szCs w:val="23"/>
        </w:rPr>
      </w:pPr>
      <w:r>
        <w:rPr>
          <w:rFonts w:ascii="Baskerville" w:hAnsi="Baskerville"/>
          <w:color w:val="000000"/>
          <w:sz w:val="23"/>
          <w:szCs w:val="23"/>
        </w:rPr>
        <w:t xml:space="preserve">Pursuant to this Notice and, where applicable, to the rules of discovery, it is requested that prior to, </w:t>
      </w:r>
      <w:r w:rsidRPr="007965CE">
        <w:rPr>
          <w:rFonts w:ascii="Baskerville" w:hAnsi="Baskerville"/>
          <w:color w:val="FF0000"/>
          <w:sz w:val="23"/>
          <w:szCs w:val="23"/>
        </w:rPr>
        <w:t>8 March, 2022</w:t>
      </w:r>
      <w:r>
        <w:rPr>
          <w:rFonts w:ascii="Baskerville" w:hAnsi="Baskerville"/>
          <w:color w:val="000000"/>
          <w:sz w:val="23"/>
          <w:szCs w:val="23"/>
        </w:rPr>
        <w:t>, “</w:t>
      </w:r>
      <w:r w:rsidR="00F05A59" w:rsidRPr="00F05A59">
        <w:rPr>
          <w:rFonts w:ascii="Baskerville" w:hAnsi="Baskerville"/>
          <w:color w:val="FF0000"/>
          <w:sz w:val="23"/>
          <w:szCs w:val="23"/>
        </w:rPr>
        <w:t>Their Name</w:t>
      </w:r>
      <w:r>
        <w:rPr>
          <w:rFonts w:ascii="Baskerville" w:hAnsi="Baskerville"/>
          <w:color w:val="000000"/>
          <w:sz w:val="23"/>
          <w:szCs w:val="23"/>
        </w:rPr>
        <w:t>”, and/or agents of, “</w:t>
      </w:r>
      <w:r w:rsidR="00F05A59" w:rsidRPr="00F05A59">
        <w:rPr>
          <w:rFonts w:ascii="Baskerville" w:hAnsi="Baskerville"/>
          <w:color w:val="FF0000"/>
          <w:sz w:val="23"/>
          <w:szCs w:val="23"/>
        </w:rPr>
        <w:t>Company”, “ABN</w:t>
      </w:r>
      <w:r>
        <w:rPr>
          <w:rFonts w:ascii="Baskerville" w:hAnsi="Baskerville"/>
          <w:color w:val="000000"/>
          <w:sz w:val="23"/>
          <w:szCs w:val="23"/>
        </w:rPr>
        <w:t>”, provide to the living man, ‘</w:t>
      </w:r>
      <w:r w:rsidR="00F05A59" w:rsidRPr="00F05A59">
        <w:rPr>
          <w:rFonts w:ascii="Baskerville" w:hAnsi="Baskerville"/>
          <w:color w:val="FF0000"/>
          <w:sz w:val="23"/>
          <w:szCs w:val="23"/>
        </w:rPr>
        <w:t>Your POA’s Name (if applicable)</w:t>
      </w:r>
      <w:r>
        <w:rPr>
          <w:rFonts w:ascii="Baskerville" w:hAnsi="Baskerville"/>
          <w:color w:val="000000"/>
          <w:sz w:val="23"/>
          <w:szCs w:val="23"/>
        </w:rPr>
        <w:t>’, acting as Attorney in Fact for,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’,of the family </w:t>
      </w:r>
      <w:r w:rsidR="00421CA2" w:rsidRPr="00421CA2">
        <w:rPr>
          <w:rFonts w:ascii="Baskerville" w:hAnsi="Baskerville"/>
          <w:color w:val="FF0000"/>
          <w:sz w:val="23"/>
          <w:szCs w:val="23"/>
        </w:rPr>
        <w:t>“your family name”</w:t>
      </w:r>
      <w:r>
        <w:rPr>
          <w:rFonts w:ascii="Baskerville" w:hAnsi="Baskerville"/>
          <w:color w:val="000000"/>
          <w:sz w:val="23"/>
          <w:szCs w:val="23"/>
        </w:rPr>
        <w:t xml:space="preserve">, the following documents referred to in the instrument dated, </w:t>
      </w:r>
      <w:r w:rsidRPr="007965CE">
        <w:rPr>
          <w:rFonts w:ascii="Baskerville" w:hAnsi="Baskerville"/>
          <w:color w:val="FF0000"/>
          <w:sz w:val="23"/>
          <w:szCs w:val="23"/>
        </w:rPr>
        <w:t>24 February, 2022</w:t>
      </w:r>
      <w:r>
        <w:rPr>
          <w:rFonts w:ascii="Baskerville" w:hAnsi="Baskerville"/>
          <w:color w:val="000000"/>
          <w:sz w:val="23"/>
          <w:szCs w:val="23"/>
        </w:rPr>
        <w:t>, by,</w:t>
      </w:r>
      <w:r w:rsidR="007965CE">
        <w:rPr>
          <w:rFonts w:ascii="Baskerville" w:hAnsi="Baskerville"/>
          <w:color w:val="000000"/>
          <w:sz w:val="23"/>
          <w:szCs w:val="23"/>
        </w:rPr>
        <w:t xml:space="preserve"> </w:t>
      </w:r>
      <w:r>
        <w:rPr>
          <w:rFonts w:ascii="Baskerville" w:hAnsi="Baskerville"/>
          <w:color w:val="000000"/>
          <w:sz w:val="23"/>
          <w:szCs w:val="23"/>
        </w:rPr>
        <w:t>“</w:t>
      </w:r>
      <w:r w:rsidR="007965CE">
        <w:rPr>
          <w:rFonts w:ascii="Baskerville" w:hAnsi="Baskerville"/>
          <w:color w:val="FF0000"/>
          <w:sz w:val="23"/>
          <w:szCs w:val="23"/>
        </w:rPr>
        <w:t>Perpetrator who threatened you</w:t>
      </w:r>
      <w:r>
        <w:rPr>
          <w:rFonts w:ascii="Baskerville" w:hAnsi="Baskerville"/>
          <w:color w:val="000000"/>
          <w:sz w:val="23"/>
          <w:szCs w:val="23"/>
        </w:rPr>
        <w:t>”, that are pertinent and relevant to the matter of the, “</w:t>
      </w:r>
      <w:r w:rsidRPr="007965CE">
        <w:rPr>
          <w:rFonts w:ascii="Baskerville" w:hAnsi="Baskerville"/>
          <w:color w:val="FF0000"/>
          <w:sz w:val="23"/>
          <w:szCs w:val="23"/>
        </w:rPr>
        <w:t>Victorian Government Vaccination Mandate</w:t>
      </w:r>
      <w:r>
        <w:rPr>
          <w:rFonts w:ascii="Baskerville" w:hAnsi="Baskerville"/>
          <w:color w:val="000000"/>
          <w:sz w:val="23"/>
          <w:szCs w:val="23"/>
        </w:rPr>
        <w:t>”, as defined by, “</w:t>
      </w:r>
      <w:r w:rsidR="007965CE">
        <w:rPr>
          <w:rFonts w:ascii="Baskerville" w:hAnsi="Baskerville"/>
          <w:color w:val="FF0000"/>
          <w:sz w:val="23"/>
          <w:szCs w:val="23"/>
        </w:rPr>
        <w:t>Perpetrator who threatened you</w:t>
      </w:r>
      <w:r>
        <w:rPr>
          <w:rFonts w:ascii="Baskerville" w:hAnsi="Baskerville"/>
          <w:color w:val="000000"/>
          <w:sz w:val="23"/>
          <w:szCs w:val="23"/>
        </w:rPr>
        <w:t>”, in the aforementioned instrument, those instruments being;</w:t>
      </w:r>
    </w:p>
    <w:p w14:paraId="1FE3D112" w14:textId="6BE5EC28"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w:t>
      </w:r>
      <w:r>
        <w:rPr>
          <w:rFonts w:ascii="Baskerville" w:hAnsi="Baskerville"/>
          <w:color w:val="000000"/>
          <w:sz w:val="23"/>
          <w:szCs w:val="23"/>
        </w:rPr>
        <w:tab/>
        <w:t>A copy of the signed contract of employment between,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xml:space="preserve"> (known to you as </w:t>
      </w:r>
      <w:r w:rsidR="007965CE">
        <w:rPr>
          <w:rFonts w:ascii="Baskerville" w:hAnsi="Baskerville"/>
          <w:color w:val="FF0000"/>
          <w:sz w:val="23"/>
          <w:szCs w:val="23"/>
        </w:rPr>
        <w:t>First Given Name and</w:t>
      </w:r>
      <w:r>
        <w:rPr>
          <w:rFonts w:ascii="Baskerville" w:hAnsi="Baskerville"/>
          <w:color w:val="000000"/>
          <w:sz w:val="23"/>
          <w:szCs w:val="23"/>
        </w:rPr>
        <w:t xml:space="preserve"> </w:t>
      </w:r>
      <w:r w:rsidR="00421CA2" w:rsidRPr="00421CA2">
        <w:rPr>
          <w:rFonts w:ascii="Baskerville" w:hAnsi="Baskerville"/>
          <w:color w:val="FF0000"/>
          <w:sz w:val="23"/>
          <w:szCs w:val="23"/>
        </w:rPr>
        <w:t>“your family name”</w:t>
      </w:r>
      <w:r>
        <w:rPr>
          <w:rFonts w:ascii="Baskerville" w:hAnsi="Baskerville"/>
          <w:color w:val="000000"/>
          <w:sz w:val="23"/>
          <w:szCs w:val="23"/>
        </w:rPr>
        <w:t>) and, “</w:t>
      </w:r>
      <w:r w:rsidR="007965CE">
        <w:rPr>
          <w:rFonts w:ascii="Baskerville" w:hAnsi="Baskerville"/>
          <w:color w:val="FF0000"/>
          <w:sz w:val="23"/>
          <w:szCs w:val="23"/>
        </w:rPr>
        <w:t>Company”, “ABN</w:t>
      </w:r>
      <w:r>
        <w:rPr>
          <w:rFonts w:ascii="Baskerville" w:hAnsi="Baskerville"/>
          <w:color w:val="000000"/>
          <w:sz w:val="23"/>
          <w:szCs w:val="23"/>
        </w:rPr>
        <w:t>”, and/or an authorised agent of, “</w:t>
      </w:r>
      <w:r w:rsidR="007965CE">
        <w:rPr>
          <w:rFonts w:ascii="Baskerville" w:hAnsi="Baskerville"/>
          <w:color w:val="FF0000"/>
          <w:sz w:val="23"/>
          <w:szCs w:val="23"/>
        </w:rPr>
        <w:t>Company”, “ABN</w:t>
      </w:r>
      <w:r>
        <w:rPr>
          <w:rFonts w:ascii="Baskerville" w:hAnsi="Baskerville"/>
          <w:color w:val="000000"/>
          <w:sz w:val="23"/>
          <w:szCs w:val="23"/>
        </w:rPr>
        <w:t>”, that contract signed by both parties, or an agent of both parties, and witnessed by a third party, and</w:t>
      </w:r>
    </w:p>
    <w:p w14:paraId="01D87171"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2. </w:t>
      </w:r>
      <w:r>
        <w:rPr>
          <w:rFonts w:ascii="Baskerville" w:hAnsi="Baskerville"/>
          <w:color w:val="000000"/>
          <w:sz w:val="23"/>
          <w:szCs w:val="23"/>
        </w:rPr>
        <w:tab/>
        <w:t>A copy of the duties and responsibilities that should have formed a part of that contract, signed and/or initialled by both parties, or an agent of both parties, and witnessed by a third party, and</w:t>
      </w:r>
    </w:p>
    <w:p w14:paraId="67849D9E" w14:textId="47B3A0CB"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3.</w:t>
      </w:r>
      <w:r>
        <w:rPr>
          <w:rFonts w:ascii="Baskerville" w:hAnsi="Baskerville"/>
          <w:color w:val="000000"/>
          <w:sz w:val="23"/>
          <w:szCs w:val="23"/>
        </w:rPr>
        <w:tab/>
        <w:t>All handwritten notes, internal emails and memos, reports and documents from, or related to, the meetings and correspondences listed in the letter of, “</w:t>
      </w:r>
      <w:r w:rsidR="007965CE">
        <w:rPr>
          <w:rFonts w:ascii="Baskerville" w:hAnsi="Baskerville"/>
          <w:color w:val="FF0000"/>
          <w:sz w:val="23"/>
          <w:szCs w:val="23"/>
        </w:rPr>
        <w:t>Perpetrator who threatened you</w:t>
      </w:r>
      <w:r>
        <w:rPr>
          <w:rFonts w:ascii="Baskerville" w:hAnsi="Baskerville"/>
          <w:color w:val="000000"/>
          <w:sz w:val="23"/>
          <w:szCs w:val="23"/>
        </w:rPr>
        <w:t xml:space="preserve">”, dated, </w:t>
      </w:r>
      <w:r w:rsidRPr="007965CE">
        <w:rPr>
          <w:rFonts w:ascii="Baskerville" w:hAnsi="Baskerville"/>
          <w:color w:val="FF0000"/>
          <w:sz w:val="23"/>
          <w:szCs w:val="23"/>
        </w:rPr>
        <w:t>24 February, 2022</w:t>
      </w:r>
      <w:r>
        <w:rPr>
          <w:rFonts w:ascii="Baskerville" w:hAnsi="Baskerville"/>
          <w:color w:val="000000"/>
          <w:sz w:val="23"/>
          <w:szCs w:val="23"/>
        </w:rPr>
        <w:t>, those being;</w:t>
      </w:r>
    </w:p>
    <w:p w14:paraId="659F9EA0" w14:textId="0B98DD05" w:rsidR="00AE7074" w:rsidRDefault="007965CE">
      <w:pPr>
        <w:pStyle w:val="TextBody"/>
        <w:numPr>
          <w:ilvl w:val="0"/>
          <w:numId w:val="1"/>
        </w:numPr>
        <w:tabs>
          <w:tab w:val="left" w:pos="0"/>
        </w:tabs>
        <w:ind w:left="1427"/>
        <w:rPr>
          <w:rFonts w:ascii="Baskerville" w:hAnsi="Baskerville"/>
          <w:color w:val="000000"/>
          <w:sz w:val="23"/>
          <w:szCs w:val="23"/>
        </w:rPr>
      </w:pPr>
      <w:r>
        <w:rPr>
          <w:rFonts w:ascii="Baskerville" w:hAnsi="Baskerville"/>
          <w:color w:val="FF0000"/>
          <w:sz w:val="23"/>
          <w:szCs w:val="23"/>
        </w:rPr>
        <w:t xml:space="preserve">EG. </w:t>
      </w:r>
      <w:r w:rsidR="00104D50" w:rsidRPr="007965CE">
        <w:rPr>
          <w:rFonts w:ascii="Baskerville" w:hAnsi="Baskerville"/>
          <w:color w:val="FF0000"/>
          <w:sz w:val="23"/>
          <w:szCs w:val="23"/>
        </w:rPr>
        <w:t>27 October, 2021: Meeting between yourself and, “</w:t>
      </w:r>
      <w:r>
        <w:rPr>
          <w:rFonts w:ascii="Baskerville" w:hAnsi="Baskerville"/>
          <w:color w:val="FF0000"/>
          <w:sz w:val="23"/>
          <w:szCs w:val="23"/>
        </w:rPr>
        <w:t>Another perpetrator- eg mangager</w:t>
      </w:r>
      <w:r w:rsidR="00104D50" w:rsidRPr="007965CE">
        <w:rPr>
          <w:rFonts w:ascii="Baskerville" w:hAnsi="Baskerville"/>
          <w:color w:val="FF0000"/>
          <w:sz w:val="23"/>
          <w:szCs w:val="23"/>
        </w:rPr>
        <w:t>”, discussing return to the office plan and the, vaccination requirements to enter the workplace</w:t>
      </w:r>
      <w:r w:rsidR="00104D50">
        <w:rPr>
          <w:rFonts w:ascii="Baskerville" w:hAnsi="Baskerville"/>
          <w:color w:val="000000"/>
          <w:sz w:val="23"/>
          <w:szCs w:val="23"/>
        </w:rPr>
        <w:t>, and</w:t>
      </w:r>
    </w:p>
    <w:p w14:paraId="660E9DBD" w14:textId="4A3AD863" w:rsidR="00AE7074" w:rsidRDefault="00AE7074" w:rsidP="007965CE">
      <w:pPr>
        <w:pStyle w:val="TextBody"/>
        <w:tabs>
          <w:tab w:val="left" w:pos="0"/>
        </w:tabs>
        <w:ind w:left="1427"/>
        <w:rPr>
          <w:rFonts w:ascii="Baskerville" w:hAnsi="Baskerville"/>
          <w:color w:val="000000"/>
          <w:sz w:val="23"/>
          <w:szCs w:val="23"/>
        </w:rPr>
      </w:pPr>
    </w:p>
    <w:p w14:paraId="59C651E5" w14:textId="7E9C9F46"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lastRenderedPageBreak/>
        <w:t xml:space="preserve">4. </w:t>
      </w:r>
      <w:r>
        <w:rPr>
          <w:rFonts w:ascii="Baskerville" w:hAnsi="Baskerville"/>
          <w:color w:val="000000"/>
          <w:sz w:val="23"/>
          <w:szCs w:val="23"/>
        </w:rPr>
        <w:tab/>
        <w:t xml:space="preserve">Any and all documents, in particular copies of the relevant legislation, that you claim supports, </w:t>
      </w:r>
      <w:r w:rsidR="008D525D">
        <w:rPr>
          <w:rFonts w:ascii="Baskerville" w:hAnsi="Baskerville"/>
          <w:color w:val="000000"/>
          <w:sz w:val="23"/>
          <w:szCs w:val="23"/>
        </w:rPr>
        <w:t>“</w:t>
      </w:r>
      <w:r w:rsidR="008D525D" w:rsidRPr="007965CE">
        <w:rPr>
          <w:rFonts w:ascii="Baskerville" w:hAnsi="Baskerville"/>
          <w:color w:val="FF0000"/>
          <w:sz w:val="23"/>
          <w:szCs w:val="23"/>
        </w:rPr>
        <w:t>Company</w:t>
      </w:r>
      <w:r>
        <w:rPr>
          <w:rFonts w:ascii="Baskerville" w:hAnsi="Baskerville"/>
          <w:color w:val="000000"/>
          <w:sz w:val="23"/>
          <w:szCs w:val="23"/>
        </w:rPr>
        <w:t>”, statements, claim and position that,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’,of the family </w:t>
      </w:r>
      <w:r w:rsidR="00421CA2" w:rsidRPr="00421CA2">
        <w:rPr>
          <w:rFonts w:ascii="Baskerville" w:hAnsi="Baskerville"/>
          <w:color w:val="FF0000"/>
          <w:sz w:val="23"/>
          <w:szCs w:val="23"/>
        </w:rPr>
        <w:t>“your family name”</w:t>
      </w:r>
      <w:r>
        <w:rPr>
          <w:rFonts w:ascii="Baskerville" w:hAnsi="Baskerville"/>
          <w:color w:val="000000"/>
          <w:sz w:val="23"/>
          <w:szCs w:val="23"/>
        </w:rPr>
        <w:t>, cannot work lawfully outside of your place of residence, and</w:t>
      </w:r>
    </w:p>
    <w:p w14:paraId="2840B029"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5. </w:t>
      </w:r>
      <w:r>
        <w:rPr>
          <w:rFonts w:ascii="Baskerville" w:hAnsi="Baskerville"/>
          <w:color w:val="000000"/>
          <w:sz w:val="23"/>
          <w:szCs w:val="23"/>
        </w:rPr>
        <w:tab/>
        <w:t>Any and all documents you rely upon to substantiate your claim of the existence of the, “COVID-19 virus”, and all its current, “mutations”, including, but not limited to, independent scientific peer-reviewed electron microscope results isolating and confirming the existence of said, “COVID-19 virus”, and its, “mutations”, and</w:t>
      </w:r>
    </w:p>
    <w:p w14:paraId="54B2D2EF"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6.</w:t>
      </w:r>
      <w:r>
        <w:rPr>
          <w:rFonts w:ascii="Baskerville" w:hAnsi="Baskerville"/>
          <w:color w:val="000000"/>
          <w:sz w:val="23"/>
          <w:szCs w:val="23"/>
        </w:rPr>
        <w:tab/>
        <w:t>Any and all documents, including, but not limited to, double-blind scientific studies, you rely upon to substantiate your claim the, “PCR” tests, and the, “Rapid Antigen Tests”, are accurate in indicating only the, “COVID-19 virus”, and/or its, “mutations”, and do not just record the presence of a broad-based genetic substance, and</w:t>
      </w:r>
    </w:p>
    <w:p w14:paraId="6B5303F2"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7. </w:t>
      </w:r>
      <w:r>
        <w:rPr>
          <w:rFonts w:ascii="Baskerville" w:hAnsi="Baskerville"/>
          <w:color w:val="000000"/>
          <w:sz w:val="23"/>
          <w:szCs w:val="23"/>
        </w:rPr>
        <w:tab/>
        <w:t>Any and all documents, including, but not limited to, double-blind scientific studies, you rely upon to substantiate your claim the, “COVID-19 virus”, and all its current, “mutations”, are infectious, and not simply self-generated fragments of RNA, and</w:t>
      </w:r>
    </w:p>
    <w:p w14:paraId="6ACB550B"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8. </w:t>
      </w:r>
      <w:r>
        <w:rPr>
          <w:rFonts w:ascii="Baskerville" w:hAnsi="Baskerville"/>
          <w:color w:val="000000"/>
          <w:sz w:val="23"/>
          <w:szCs w:val="23"/>
        </w:rPr>
        <w:tab/>
        <w:t>Any and all documents, including, but not limited to, double-blind scientific studies, you rely upon to substantiate your claim the, “COVID-19 virus”, and all its current, “mutations”, are transmissible between living men and women, and</w:t>
      </w:r>
    </w:p>
    <w:p w14:paraId="158A8A33"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9.</w:t>
      </w:r>
      <w:r>
        <w:rPr>
          <w:rFonts w:ascii="Baskerville" w:hAnsi="Baskerville"/>
          <w:color w:val="000000"/>
          <w:sz w:val="23"/>
          <w:szCs w:val="23"/>
        </w:rPr>
        <w:tab/>
        <w:t>Any and all documents, including, but not limited to, double-blind scientific studies, you rely upon to substantiate your claim the, “COVID-19 virus”, and all its current, “mutations”, are separate to, and more serious than, the seasonal influenza, and</w:t>
      </w:r>
    </w:p>
    <w:p w14:paraId="7EE47C19"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10.</w:t>
      </w:r>
      <w:r>
        <w:rPr>
          <w:rFonts w:ascii="Baskerville" w:hAnsi="Baskerville"/>
          <w:color w:val="000000"/>
          <w:sz w:val="23"/>
          <w:szCs w:val="23"/>
        </w:rPr>
        <w:tab/>
        <w:t>Any and all documents, including, but not limited to, autopsy results, that all deaths in “Victoria”, attributed to the, “COVID-19 virus”, or one of its current, “mutations”, were directly caused by the, “COVID-19 virus”, or one of its current, “mutations”, and not simply that the genetic material independently identified as the, “COVID-19 virus”, or one of its current, “mutations”, was present in the corpse, and note, simple coroner certificates and/or death certificates will not suffice, and</w:t>
      </w:r>
    </w:p>
    <w:p w14:paraId="1E79C66B"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11.</w:t>
      </w:r>
      <w:r>
        <w:rPr>
          <w:rFonts w:ascii="Baskerville" w:hAnsi="Baskerville"/>
          <w:color w:val="000000"/>
          <w:sz w:val="23"/>
          <w:szCs w:val="23"/>
        </w:rPr>
        <w:tab/>
        <w:t>Any and all documents, including, but not limited to, autopsy results, from other, “States”, in, “Australia”, and from other countries, you rely upon to substantiate your claim the, “COVID-19 virus”, and all its current, “mutations”, caused sufficient deaths to justify the determination and calling of a pandemic, and</w:t>
      </w:r>
    </w:p>
    <w:p w14:paraId="40BDA9BF"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12. </w:t>
      </w:r>
      <w:r>
        <w:rPr>
          <w:rFonts w:ascii="Baskerville" w:hAnsi="Baskerville"/>
          <w:color w:val="000000"/>
          <w:sz w:val="23"/>
          <w:szCs w:val="23"/>
        </w:rPr>
        <w:tab/>
        <w:t>Any and all documents you rely upon confirming that state, “numbers”, and, statistics, concerning, “COVID-19 virus”, are accurate and not fabricated, to substantiate your claim there is a pandemic, and</w:t>
      </w:r>
    </w:p>
    <w:p w14:paraId="4725EB0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13.</w:t>
      </w:r>
      <w:r>
        <w:rPr>
          <w:rFonts w:ascii="Baskerville" w:hAnsi="Baskerville"/>
          <w:color w:val="000000"/>
          <w:sz w:val="23"/>
          <w:szCs w:val="23"/>
        </w:rPr>
        <w:tab/>
        <w:t>Any and all documents you rely upon, confirming that state, “numbers”, and, statistics, concerning, “COVID-19 virus”, deaths are accurate and not fabricated, to substantiate your claim there is a pandemic, and that the claimed, “State of Emergency”, is valid, and</w:t>
      </w:r>
    </w:p>
    <w:p w14:paraId="14B6B2A1"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14.</w:t>
      </w:r>
      <w:r>
        <w:rPr>
          <w:rFonts w:ascii="Baskerville" w:hAnsi="Baskerville"/>
          <w:color w:val="000000"/>
          <w:sz w:val="23"/>
          <w:szCs w:val="23"/>
        </w:rPr>
        <w:tab/>
        <w:t>Any and all documents you rely upon that contain a full list of all the ingredients contained in each and every brand and dose of the, experimental, irreversible, gene-modifying substance, the so-called, “vaccine”, and</w:t>
      </w:r>
    </w:p>
    <w:p w14:paraId="3FEF95B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lastRenderedPageBreak/>
        <w:t xml:space="preserve">15. </w:t>
      </w:r>
      <w:r>
        <w:rPr>
          <w:rFonts w:ascii="Baskerville" w:hAnsi="Baskerville"/>
          <w:color w:val="000000"/>
          <w:sz w:val="23"/>
          <w:szCs w:val="23"/>
        </w:rPr>
        <w:tab/>
        <w:t>Any and all risk assessments you have done, and lawfully should have done, on each and every one of those ingredients, and the potential harm each and everyone one of those ingredients could pose to the employee, and could pose to the workplace should they be permitted on the premises, and</w:t>
      </w:r>
    </w:p>
    <w:p w14:paraId="654F756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16.</w:t>
      </w:r>
      <w:r>
        <w:rPr>
          <w:rFonts w:ascii="Baskerville" w:hAnsi="Baskerville"/>
          <w:color w:val="000000"/>
          <w:sz w:val="23"/>
          <w:szCs w:val="23"/>
        </w:rPr>
        <w:tab/>
        <w:t>A full risk assessment of the effects of the possible risks to an employee if they were to take the, “vaccine”, including, but not limited to;</w:t>
      </w:r>
    </w:p>
    <w:p w14:paraId="3457EE26"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and</w:t>
      </w:r>
    </w:p>
    <w:p w14:paraId="2C57F9B4"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received the injection and had an adverse reaction, and the full range of those adverse reactions, and</w:t>
      </w:r>
    </w:p>
    <w:p w14:paraId="46133652"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17. </w:t>
      </w:r>
      <w:r>
        <w:rPr>
          <w:rFonts w:ascii="Baskerville" w:hAnsi="Baskerville"/>
          <w:color w:val="000000"/>
          <w:sz w:val="23"/>
          <w:szCs w:val="23"/>
        </w:rPr>
        <w:tab/>
        <w:t>A full risk assessment of the effects of the possible risks to other employees in the workplace if an initial employee were to take the, “vaccine”, including, but not limited to;</w:t>
      </w:r>
    </w:p>
    <w:p w14:paraId="6A17D003"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2E93F655"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received the injection and had an adverse reaction, and the full range of those adverse reactions, and how the receiving of the injection by the initial employee affected other employees in the workplace, and</w:t>
      </w:r>
    </w:p>
    <w:p w14:paraId="7D5DDC4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18. </w:t>
      </w:r>
      <w:r>
        <w:rPr>
          <w:rFonts w:ascii="Baskerville" w:hAnsi="Baskerville"/>
          <w:color w:val="000000"/>
          <w:sz w:val="23"/>
          <w:szCs w:val="23"/>
        </w:rPr>
        <w:tab/>
        <w:t>A full risk assessment of the effects of the possible risks to an employee if they were not to take the, “vaccine”, including, but not limited to;</w:t>
      </w:r>
    </w:p>
    <w:p w14:paraId="14D8F2AE"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and</w:t>
      </w:r>
    </w:p>
    <w:p w14:paraId="61E2B0FC"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 xml:space="preserve">global adverse reaction reports of those who have not received the injection and have not contracted the, “COVID-19 virus”, or any of its current, “mutations”, and </w:t>
      </w:r>
    </w:p>
    <w:p w14:paraId="50ACA11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19. </w:t>
      </w:r>
      <w:r>
        <w:rPr>
          <w:rFonts w:ascii="Baskerville" w:hAnsi="Baskerville"/>
          <w:color w:val="000000"/>
          <w:sz w:val="23"/>
          <w:szCs w:val="23"/>
        </w:rPr>
        <w:tab/>
        <w:t>A full risk assessment of the effects of the possible risks to other employees in the workplace if an initial employee were not to take the, “vaccine”, including, but not limited to;</w:t>
      </w:r>
    </w:p>
    <w:p w14:paraId="09ACDEA1"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47E56FD9"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not received the injection and not contracted the, “COVID-19 virus”, or any of its current, “mutations”, and how the absence of receiving of the injection by the initial employee affected other employees in the workplace, and</w:t>
      </w:r>
    </w:p>
    <w:p w14:paraId="4800BBDC"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20. </w:t>
      </w:r>
      <w:r>
        <w:rPr>
          <w:rFonts w:ascii="Baskerville" w:hAnsi="Baskerville"/>
          <w:color w:val="000000"/>
          <w:sz w:val="23"/>
          <w:szCs w:val="23"/>
        </w:rPr>
        <w:tab/>
        <w:t>A full risk assessment of the effects of the possible risks to an, “unvaccinated”, employee in the workplace if all, or any other, employees within the workplace are, “vaccinated”, including, but not limited to;</w:t>
      </w:r>
    </w:p>
    <w:p w14:paraId="5F33D391"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62484A0D"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not received the injection and not contracted the, “COVID-19 virus”, or any of its current, “mutations”, yet who have been in a range of workplaces occupied by a range of, “vaccinated”, employees, and</w:t>
      </w:r>
    </w:p>
    <w:p w14:paraId="0A4DAF8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lastRenderedPageBreak/>
        <w:t xml:space="preserve">21. </w:t>
      </w:r>
      <w:r>
        <w:rPr>
          <w:rFonts w:ascii="Baskerville" w:hAnsi="Baskerville"/>
          <w:color w:val="000000"/>
          <w:sz w:val="23"/>
          <w:szCs w:val="23"/>
        </w:rPr>
        <w:tab/>
        <w:t>Any and all documents, including, but not limited to, policies and guarantees, you currently have in place, in which, should an employee agree, because of the repeated coercion of one or more of your agents, to take the experimental, irreversible, gene-modifying substance, and subsequently have an adverse reaction to that injection, including, but not limited to, temporary or permanent disability, where that employee can no longer fulfill their agreed duties for your company, and/or death, your company will assume full responsibility for the adverse effects caused by that incorrectly and falsely called, “vaccine”, and justly and lawfully compensate the employee and/or their family, and</w:t>
      </w:r>
    </w:p>
    <w:p w14:paraId="6153FA4D" w14:textId="04387F09" w:rsidR="00AE7074" w:rsidRDefault="00104D50">
      <w:pPr>
        <w:rPr>
          <w:rFonts w:ascii="Baskerville" w:hAnsi="Baskerville"/>
          <w:color w:val="000000"/>
          <w:sz w:val="23"/>
          <w:szCs w:val="23"/>
        </w:rPr>
      </w:pPr>
      <w:r>
        <w:rPr>
          <w:rFonts w:ascii="Baskerville" w:hAnsi="Baskerville"/>
          <w:color w:val="000000"/>
          <w:sz w:val="23"/>
          <w:szCs w:val="23"/>
        </w:rPr>
        <w:t>As agreed by, “</w:t>
      </w:r>
      <w:r w:rsidR="00F05A59" w:rsidRPr="00F05A59">
        <w:rPr>
          <w:rFonts w:ascii="Baskerville" w:hAnsi="Baskerville"/>
          <w:color w:val="FF0000"/>
          <w:sz w:val="23"/>
          <w:szCs w:val="23"/>
        </w:rPr>
        <w:t>Their Name</w:t>
      </w:r>
      <w:r>
        <w:rPr>
          <w:rFonts w:ascii="Baskerville" w:hAnsi="Baskerville"/>
          <w:color w:val="000000"/>
          <w:sz w:val="23"/>
          <w:szCs w:val="23"/>
        </w:rPr>
        <w:t>”, you, “</w:t>
      </w:r>
      <w:r w:rsidR="00F05A59" w:rsidRPr="00F05A59">
        <w:rPr>
          <w:rFonts w:ascii="Baskerville" w:hAnsi="Baskerville"/>
          <w:color w:val="FF0000"/>
          <w:sz w:val="23"/>
          <w:szCs w:val="23"/>
        </w:rPr>
        <w:t>Their Name</w:t>
      </w:r>
      <w:r>
        <w:rPr>
          <w:rFonts w:ascii="Baskerville" w:hAnsi="Baskerville"/>
          <w:color w:val="000000"/>
          <w:sz w:val="23"/>
          <w:szCs w:val="23"/>
        </w:rPr>
        <w:t>”, or an agent of, “</w:t>
      </w:r>
      <w:r w:rsidR="008D525D" w:rsidRPr="008D525D">
        <w:rPr>
          <w:rFonts w:ascii="Baskerville" w:hAnsi="Baskerville"/>
          <w:color w:val="FF0000"/>
          <w:sz w:val="23"/>
          <w:szCs w:val="23"/>
        </w:rPr>
        <w:t>Company”, “ABN</w:t>
      </w:r>
      <w:r w:rsidR="008D525D">
        <w:rPr>
          <w:rFonts w:ascii="Baskerville" w:hAnsi="Baskerville"/>
          <w:color w:val="000000"/>
          <w:sz w:val="23"/>
          <w:szCs w:val="23"/>
        </w:rPr>
        <w:t>”</w:t>
      </w:r>
      <w:r>
        <w:rPr>
          <w:rFonts w:ascii="Baskerville" w:hAnsi="Baskerville"/>
          <w:color w:val="000000"/>
          <w:sz w:val="23"/>
          <w:szCs w:val="23"/>
        </w:rPr>
        <w:t>, appointed by you, “</w:t>
      </w:r>
      <w:r w:rsidR="00F05A59" w:rsidRPr="00F05A59">
        <w:rPr>
          <w:rFonts w:ascii="Baskerville" w:hAnsi="Baskerville"/>
          <w:color w:val="FF0000"/>
          <w:sz w:val="23"/>
          <w:szCs w:val="23"/>
        </w:rPr>
        <w:t>Their Name</w:t>
      </w:r>
      <w:r>
        <w:rPr>
          <w:rFonts w:ascii="Baskerville" w:hAnsi="Baskerville"/>
          <w:color w:val="000000"/>
          <w:sz w:val="23"/>
          <w:szCs w:val="23"/>
        </w:rPr>
        <w:t xml:space="preserve">”, have until, 5:00pm, </w:t>
      </w:r>
      <w:r w:rsidRPr="008D525D">
        <w:rPr>
          <w:rFonts w:ascii="Baskerville" w:hAnsi="Baskerville"/>
          <w:color w:val="FF0000"/>
          <w:sz w:val="23"/>
          <w:szCs w:val="23"/>
        </w:rPr>
        <w:t>8 March, 2022</w:t>
      </w:r>
      <w:r>
        <w:rPr>
          <w:rFonts w:ascii="Baskerville" w:hAnsi="Baskerville"/>
          <w:color w:val="000000"/>
          <w:sz w:val="23"/>
          <w:szCs w:val="23"/>
        </w:rPr>
        <w:t>, to provide the requested documents, by emailing copies to:</w:t>
      </w:r>
    </w:p>
    <w:p w14:paraId="6DB64C83" w14:textId="77777777" w:rsidR="00AE7074" w:rsidRDefault="00AE7074">
      <w:pPr>
        <w:rPr>
          <w:rFonts w:ascii="Baskerville" w:hAnsi="Baskerville"/>
          <w:color w:val="000000"/>
          <w:sz w:val="23"/>
          <w:szCs w:val="23"/>
        </w:rPr>
      </w:pPr>
    </w:p>
    <w:p w14:paraId="05A2370D" w14:textId="4E50F99E" w:rsidR="00AE7074" w:rsidRPr="008D525D" w:rsidRDefault="008D525D">
      <w:pPr>
        <w:pStyle w:val="TextBody"/>
        <w:rPr>
          <w:rFonts w:ascii="Baskerville" w:hAnsi="Baskerville"/>
          <w:color w:val="FF0000"/>
          <w:sz w:val="23"/>
          <w:szCs w:val="23"/>
        </w:rPr>
      </w:pPr>
      <w:r>
        <w:rPr>
          <w:rFonts w:ascii="Baskerville" w:hAnsi="Baskerville"/>
          <w:color w:val="FF0000"/>
          <w:sz w:val="23"/>
          <w:szCs w:val="23"/>
        </w:rPr>
        <w:t>POA’s email (if applicable, or yours)</w:t>
      </w:r>
    </w:p>
    <w:p w14:paraId="3B26B222" w14:textId="77777777" w:rsidR="00AE7074" w:rsidRDefault="00104D50">
      <w:pPr>
        <w:pStyle w:val="TextBody"/>
        <w:rPr>
          <w:rFonts w:ascii="Baskerville" w:hAnsi="Baskerville"/>
          <w:color w:val="000000"/>
          <w:sz w:val="23"/>
          <w:szCs w:val="23"/>
        </w:rPr>
      </w:pPr>
      <w:r>
        <w:rPr>
          <w:rFonts w:ascii="Baskerville" w:hAnsi="Baskerville"/>
          <w:color w:val="000000"/>
          <w:sz w:val="23"/>
          <w:szCs w:val="23"/>
        </w:rPr>
        <w:t>Hard copy of these requested documents are also to be mailed to:</w:t>
      </w:r>
    </w:p>
    <w:p w14:paraId="568C95F8" w14:textId="1610DDF5" w:rsidR="00AE7074" w:rsidRDefault="00104D50">
      <w:pPr>
        <w:pStyle w:val="TextBody"/>
        <w:spacing w:after="0" w:line="240" w:lineRule="auto"/>
      </w:pPr>
      <w:r>
        <w:rPr>
          <w:rFonts w:ascii="Baskerville" w:hAnsi="Baskerville"/>
          <w:color w:val="000000"/>
          <w:sz w:val="23"/>
          <w:szCs w:val="23"/>
        </w:rPr>
        <w:t xml:space="preserve">        ‘</w:t>
      </w:r>
      <w:r w:rsidR="00F05A59" w:rsidRPr="00F05A59">
        <w:rPr>
          <w:rFonts w:ascii="Baskerville" w:hAnsi="Baskerville"/>
          <w:color w:val="FF0000"/>
          <w:sz w:val="23"/>
          <w:szCs w:val="23"/>
        </w:rPr>
        <w:t>Your POA’s Name (if applicable)</w:t>
      </w:r>
      <w:r>
        <w:rPr>
          <w:rFonts w:ascii="Baskerville" w:hAnsi="Baskerville"/>
          <w:color w:val="000000"/>
          <w:sz w:val="23"/>
          <w:szCs w:val="23"/>
        </w:rPr>
        <w:t>’</w:t>
      </w:r>
    </w:p>
    <w:p w14:paraId="6A624034" w14:textId="7D0132A9"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of the family </w:t>
      </w:r>
      <w:r w:rsidR="00F05A59" w:rsidRPr="00F05A59">
        <w:rPr>
          <w:rFonts w:ascii="Baskerville" w:hAnsi="Baskerville"/>
          <w:color w:val="FF0000"/>
          <w:sz w:val="23"/>
          <w:szCs w:val="23"/>
        </w:rPr>
        <w:t>Your POA’s family Name</w:t>
      </w:r>
    </w:p>
    <w:p w14:paraId="5646076C" w14:textId="77777777"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Attorney in Fact, </w:t>
      </w:r>
    </w:p>
    <w:p w14:paraId="57978FBA" w14:textId="1B0A536E"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for the living </w:t>
      </w:r>
      <w:r w:rsidRPr="00A84C65">
        <w:rPr>
          <w:rFonts w:ascii="Baskerville" w:hAnsi="Baskerville"/>
          <w:color w:val="FF0000"/>
          <w:sz w:val="23"/>
          <w:szCs w:val="23"/>
        </w:rPr>
        <w:t>wo</w:t>
      </w:r>
      <w:r>
        <w:rPr>
          <w:rFonts w:ascii="Baskerville" w:hAnsi="Baskerville"/>
          <w:color w:val="000000"/>
          <w:sz w:val="23"/>
          <w:szCs w:val="23"/>
        </w:rPr>
        <w:t>man,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w:t>
      </w:r>
    </w:p>
    <w:p w14:paraId="6C71B613" w14:textId="68DE4DAC"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c/o, </w:t>
      </w:r>
      <w:r w:rsidR="00421CA2">
        <w:rPr>
          <w:rFonts w:ascii="Baskerville" w:hAnsi="Baskerville"/>
          <w:color w:val="000000"/>
          <w:sz w:val="23"/>
          <w:szCs w:val="23"/>
        </w:rPr>
        <w:t>“</w:t>
      </w:r>
      <w:r w:rsidR="00A84C65" w:rsidRPr="00A84C65">
        <w:rPr>
          <w:rFonts w:ascii="Baskerville" w:hAnsi="Baskerville"/>
          <w:color w:val="FF0000"/>
          <w:sz w:val="23"/>
          <w:szCs w:val="23"/>
        </w:rPr>
        <w:t>POA’s address</w:t>
      </w:r>
      <w:r w:rsidR="00421CA2">
        <w:rPr>
          <w:rFonts w:ascii="Baskerville" w:hAnsi="Baskerville"/>
          <w:color w:val="FF0000"/>
          <w:sz w:val="23"/>
          <w:szCs w:val="23"/>
        </w:rPr>
        <w:t>”</w:t>
      </w:r>
      <w:r w:rsidR="00A84C65" w:rsidRPr="00A84C65">
        <w:rPr>
          <w:rFonts w:ascii="Baskerville" w:hAnsi="Baskerville"/>
          <w:color w:val="FF0000"/>
          <w:sz w:val="23"/>
          <w:szCs w:val="23"/>
        </w:rPr>
        <w:t xml:space="preserve"> (if applicable or yours)</w:t>
      </w:r>
      <w:r>
        <w:rPr>
          <w:rFonts w:ascii="Baskerville" w:hAnsi="Baskerville"/>
          <w:color w:val="000000"/>
          <w:sz w:val="23"/>
          <w:szCs w:val="23"/>
        </w:rPr>
        <w:t xml:space="preserve">, </w:t>
      </w:r>
    </w:p>
    <w:p w14:paraId="6162D922" w14:textId="279D48F5"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town known as, “</w:t>
      </w:r>
      <w:r w:rsidR="00A84C65">
        <w:rPr>
          <w:rFonts w:ascii="Baskerville" w:hAnsi="Baskerville"/>
          <w:color w:val="FF0000"/>
          <w:sz w:val="23"/>
          <w:szCs w:val="23"/>
        </w:rPr>
        <w:t>Town</w:t>
      </w:r>
      <w:r>
        <w:rPr>
          <w:rFonts w:ascii="Baskerville" w:hAnsi="Baskerville"/>
          <w:color w:val="000000"/>
          <w:sz w:val="23"/>
          <w:szCs w:val="23"/>
        </w:rPr>
        <w:t>”</w:t>
      </w:r>
    </w:p>
    <w:p w14:paraId="2830CC4A" w14:textId="77777777"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land known as, ‘Terra Australis’</w:t>
      </w:r>
    </w:p>
    <w:p w14:paraId="7319EBAD" w14:textId="503F2510" w:rsidR="00AE7074" w:rsidRDefault="00104D50">
      <w:pPr>
        <w:pStyle w:val="TextBody"/>
        <w:ind w:left="540"/>
        <w:rPr>
          <w:rFonts w:ascii="Baskerville" w:hAnsi="Baskerville"/>
          <w:color w:val="000000"/>
          <w:sz w:val="23"/>
          <w:szCs w:val="23"/>
        </w:rPr>
      </w:pPr>
      <w:r>
        <w:rPr>
          <w:rFonts w:ascii="Baskerville" w:hAnsi="Baskerville"/>
          <w:color w:val="000000"/>
          <w:sz w:val="23"/>
          <w:szCs w:val="23"/>
        </w:rPr>
        <w:t>[</w:t>
      </w:r>
      <w:r w:rsidR="00421CA2">
        <w:rPr>
          <w:rFonts w:ascii="Baskerville" w:hAnsi="Baskerville"/>
          <w:color w:val="000000"/>
          <w:sz w:val="23"/>
          <w:szCs w:val="23"/>
        </w:rPr>
        <w:t>“</w:t>
      </w:r>
      <w:r w:rsidR="00A84C65">
        <w:rPr>
          <w:rFonts w:ascii="Baskerville" w:hAnsi="Baskerville"/>
          <w:color w:val="FF0000"/>
          <w:sz w:val="23"/>
          <w:szCs w:val="23"/>
        </w:rPr>
        <w:t>STATE, postcode</w:t>
      </w:r>
      <w:r w:rsidR="00421CA2">
        <w:rPr>
          <w:rFonts w:ascii="Baskerville" w:hAnsi="Baskerville"/>
          <w:color w:val="FF0000"/>
          <w:sz w:val="23"/>
          <w:szCs w:val="23"/>
        </w:rPr>
        <w:t>”</w:t>
      </w:r>
      <w:r>
        <w:rPr>
          <w:rFonts w:ascii="Baskerville" w:hAnsi="Baskerville"/>
          <w:color w:val="000000"/>
          <w:sz w:val="23"/>
          <w:szCs w:val="23"/>
        </w:rPr>
        <w:t>]</w:t>
      </w:r>
    </w:p>
    <w:p w14:paraId="44733FE9" w14:textId="77777777" w:rsidR="00AE7074" w:rsidRDefault="00104D50">
      <w:pPr>
        <w:spacing w:after="173"/>
        <w:rPr>
          <w:rFonts w:ascii="Baskerville" w:eastAsia="TimesNewRomanPSMT" w:hAnsi="Baskerville" w:cs="TimesNewRomanPSMT"/>
          <w:color w:val="000000"/>
          <w:sz w:val="23"/>
          <w:szCs w:val="23"/>
        </w:rPr>
      </w:pPr>
      <w:r>
        <w:rPr>
          <w:rFonts w:ascii="Baskerville" w:eastAsia="TimesNewRomanPSMT" w:hAnsi="Baskerville" w:cs="TimesNewRomanPSMT"/>
          <w:color w:val="000000"/>
          <w:sz w:val="23"/>
          <w:szCs w:val="23"/>
        </w:rPr>
        <w:t>Mere denials, or failure to provide the requested documents, will not suffice as an answer, and will be considered a non-response, and</w:t>
      </w:r>
    </w:p>
    <w:p w14:paraId="1467B56C" w14:textId="4AC4DFB9" w:rsidR="00AE7074" w:rsidRDefault="00104D50">
      <w:pPr>
        <w:spacing w:after="173"/>
      </w:pPr>
      <w:r>
        <w:rPr>
          <w:rFonts w:ascii="Baskerville" w:hAnsi="Baskerville"/>
          <w:color w:val="000000"/>
          <w:sz w:val="23"/>
          <w:szCs w:val="23"/>
        </w:rPr>
        <w:t xml:space="preserve">Failure to provide all of the aforementioned documents by, 5:00pm, </w:t>
      </w:r>
      <w:r w:rsidRPr="008D525D">
        <w:rPr>
          <w:rFonts w:ascii="Baskerville" w:hAnsi="Baskerville"/>
          <w:color w:val="FF0000"/>
          <w:sz w:val="23"/>
          <w:szCs w:val="23"/>
        </w:rPr>
        <w:t>8 March, 2022</w:t>
      </w:r>
      <w:r>
        <w:rPr>
          <w:rFonts w:ascii="Baskerville" w:hAnsi="Baskerville"/>
          <w:color w:val="000000"/>
          <w:sz w:val="23"/>
          <w:szCs w:val="23"/>
        </w:rPr>
        <w:t>, will be taken, under Tacit Acquiescence, that you, “</w:t>
      </w:r>
      <w:r w:rsidR="00F05A59" w:rsidRPr="00F05A59">
        <w:rPr>
          <w:rFonts w:ascii="Baskerville" w:hAnsi="Baskerville"/>
          <w:color w:val="FF0000"/>
          <w:sz w:val="23"/>
          <w:szCs w:val="23"/>
        </w:rPr>
        <w:t>Their Name</w:t>
      </w:r>
      <w:r>
        <w:rPr>
          <w:rFonts w:ascii="Baskerville" w:hAnsi="Baskerville"/>
          <w:color w:val="000000"/>
          <w:sz w:val="23"/>
          <w:szCs w:val="23"/>
        </w:rPr>
        <w:t>”, and/or your organisation, “</w:t>
      </w:r>
      <w:r w:rsidR="00F05A59" w:rsidRPr="00F05A59">
        <w:rPr>
          <w:rFonts w:ascii="Baskerville" w:hAnsi="Baskerville"/>
          <w:color w:val="FF0000"/>
          <w:sz w:val="23"/>
          <w:szCs w:val="23"/>
        </w:rPr>
        <w:t>Company”, “ABN</w:t>
      </w:r>
      <w:r>
        <w:rPr>
          <w:rFonts w:ascii="Baskerville" w:hAnsi="Baskerville"/>
          <w:color w:val="000000"/>
          <w:sz w:val="23"/>
          <w:szCs w:val="23"/>
        </w:rPr>
        <w:t>”, do not have such documents, and that you, “</w:t>
      </w:r>
      <w:r w:rsidR="00F05A59" w:rsidRPr="00F05A59">
        <w:rPr>
          <w:rFonts w:ascii="Baskerville" w:hAnsi="Baskerville"/>
          <w:color w:val="FF0000"/>
          <w:sz w:val="23"/>
          <w:szCs w:val="23"/>
        </w:rPr>
        <w:t>Their Name</w:t>
      </w:r>
      <w:r>
        <w:rPr>
          <w:rFonts w:ascii="Baskerville" w:hAnsi="Baskerville"/>
          <w:color w:val="000000"/>
          <w:sz w:val="23"/>
          <w:szCs w:val="23"/>
        </w:rPr>
        <w:t>”, nor any agent of your organisation, “</w:t>
      </w:r>
      <w:r w:rsidR="00F05A59" w:rsidRPr="00F05A59">
        <w:rPr>
          <w:rFonts w:ascii="Baskerville" w:hAnsi="Baskerville"/>
          <w:color w:val="FF0000"/>
          <w:sz w:val="23"/>
          <w:szCs w:val="23"/>
        </w:rPr>
        <w:t>Company”, “ABN</w:t>
      </w:r>
      <w:r>
        <w:rPr>
          <w:rFonts w:ascii="Baskerville" w:hAnsi="Baskerville"/>
          <w:color w:val="000000"/>
          <w:sz w:val="23"/>
          <w:szCs w:val="23"/>
        </w:rPr>
        <w:t xml:space="preserve">”,  has any lawful right to enforce a mandate on any utility worker to be, “fully vaccinated (currently double vaccinated) to work outside of their place of residence”, nor to threaten with, nor punish them by, the termination of their employment, and </w:t>
      </w:r>
    </w:p>
    <w:p w14:paraId="69A7B9A9" w14:textId="77777777" w:rsidR="00AE7074" w:rsidRDefault="00104D50">
      <w:pPr>
        <w:spacing w:after="173"/>
        <w:rPr>
          <w:rFonts w:ascii="Baskerville" w:hAnsi="Baskerville"/>
          <w:b/>
          <w:bCs/>
          <w:color w:val="000000"/>
          <w:sz w:val="23"/>
          <w:szCs w:val="23"/>
        </w:rPr>
      </w:pPr>
      <w:r>
        <w:rPr>
          <w:rFonts w:ascii="Baskerville" w:hAnsi="Baskerville"/>
          <w:b/>
          <w:bCs/>
          <w:color w:val="000000"/>
          <w:sz w:val="23"/>
          <w:szCs w:val="23"/>
        </w:rPr>
        <w:t>Notice of Legal Liability</w:t>
      </w:r>
    </w:p>
    <w:p w14:paraId="628A88E5" w14:textId="105900C5" w:rsidR="00AE7074" w:rsidRDefault="00104D50">
      <w:pPr>
        <w:spacing w:after="173"/>
        <w:rPr>
          <w:rFonts w:ascii="Baskerville" w:hAnsi="Baskerville"/>
          <w:color w:val="000000"/>
          <w:sz w:val="23"/>
          <w:szCs w:val="23"/>
        </w:rPr>
      </w:pPr>
      <w:r>
        <w:rPr>
          <w:rFonts w:ascii="Baskerville" w:hAnsi="Baskerville"/>
          <w:color w:val="000000"/>
          <w:sz w:val="23"/>
          <w:szCs w:val="23"/>
        </w:rPr>
        <w:t>It will be held by,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that you, “</w:t>
      </w:r>
      <w:r w:rsidR="00F05A59" w:rsidRPr="00F05A59">
        <w:rPr>
          <w:rFonts w:ascii="Baskerville" w:hAnsi="Baskerville"/>
          <w:color w:val="FF0000"/>
          <w:sz w:val="23"/>
          <w:szCs w:val="23"/>
        </w:rPr>
        <w:t>Their Name</w:t>
      </w:r>
      <w:r>
        <w:rPr>
          <w:rFonts w:ascii="Baskerville" w:hAnsi="Baskerville"/>
          <w:color w:val="000000"/>
          <w:sz w:val="23"/>
          <w:szCs w:val="23"/>
        </w:rPr>
        <w:t>”, accept full responsibility for any inaccurate detail or false information that you provide, whether known or unknown at the time of provision, and</w:t>
      </w:r>
    </w:p>
    <w:p w14:paraId="77B2A6BC" w14:textId="7C9C0E33" w:rsidR="00AE7074" w:rsidRDefault="00104D50">
      <w:pPr>
        <w:spacing w:after="173"/>
      </w:pPr>
      <w:r>
        <w:rPr>
          <w:rFonts w:ascii="Baskerville" w:hAnsi="Baskerville"/>
          <w:color w:val="000000"/>
          <w:sz w:val="23"/>
          <w:szCs w:val="23"/>
        </w:rPr>
        <w:t>In addition, if you, “</w:t>
      </w:r>
      <w:r w:rsidR="00F05A59" w:rsidRPr="00F05A59">
        <w:rPr>
          <w:rFonts w:ascii="Baskerville" w:hAnsi="Baskerville"/>
          <w:color w:val="FF0000"/>
          <w:sz w:val="23"/>
          <w:szCs w:val="23"/>
        </w:rPr>
        <w:t>Their Name</w:t>
      </w:r>
      <w:r>
        <w:rPr>
          <w:rFonts w:ascii="Baskerville" w:hAnsi="Baskerville"/>
          <w:color w:val="000000"/>
          <w:sz w:val="23"/>
          <w:szCs w:val="23"/>
        </w:rPr>
        <w:t>”, provide false information, knowingly or unknowingly, to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xml:space="preserve">, you agree to pay a significant penalty fee of, $10,000, per instrument, to the living woman, </w:t>
      </w:r>
      <w:bookmarkStart w:id="2" w:name="__DdeLink__8437_1371105000"/>
      <w:r>
        <w:rPr>
          <w:rFonts w:ascii="Baskerville" w:hAnsi="Baskerville"/>
          <w:color w:val="000000"/>
          <w:sz w:val="23"/>
          <w:szCs w:val="23"/>
        </w:rPr>
        <w:t>‘</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xml:space="preserve">, </w:t>
      </w:r>
      <w:bookmarkEnd w:id="2"/>
      <w:r>
        <w:rPr>
          <w:rFonts w:ascii="Baskerville" w:hAnsi="Baskerville"/>
          <w:color w:val="000000"/>
          <w:sz w:val="23"/>
          <w:szCs w:val="23"/>
        </w:rPr>
        <w:t>for providing misleading information, and further penalty fees and remedy, as determined by,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should that false information mislead,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in such a way as to cause her any physical or psychological harm, or loss of employment, and</w:t>
      </w:r>
    </w:p>
    <w:p w14:paraId="1BB36991" w14:textId="02309A6D" w:rsidR="00AE7074" w:rsidRDefault="00104D50">
      <w:pPr>
        <w:spacing w:after="173"/>
        <w:rPr>
          <w:rFonts w:ascii="Baskerville" w:hAnsi="Baskerville"/>
          <w:color w:val="000000"/>
          <w:sz w:val="23"/>
          <w:szCs w:val="23"/>
        </w:rPr>
      </w:pPr>
      <w:r>
        <w:rPr>
          <w:rFonts w:ascii="Baskerville" w:hAnsi="Baskerville"/>
          <w:color w:val="000000"/>
          <w:sz w:val="23"/>
          <w:szCs w:val="23"/>
        </w:rPr>
        <w:t>You, “</w:t>
      </w:r>
      <w:r w:rsidR="00F05A59" w:rsidRPr="00F05A59">
        <w:rPr>
          <w:rFonts w:ascii="Baskerville" w:hAnsi="Baskerville"/>
          <w:color w:val="FF0000"/>
          <w:sz w:val="23"/>
          <w:szCs w:val="23"/>
        </w:rPr>
        <w:t>Their Name</w:t>
      </w:r>
      <w:r>
        <w:rPr>
          <w:rFonts w:ascii="Baskerville" w:hAnsi="Baskerville"/>
          <w:color w:val="000000"/>
          <w:sz w:val="23"/>
          <w:szCs w:val="23"/>
        </w:rPr>
        <w:t>”, are reminded that without proof of claim, you, “</w:t>
      </w:r>
      <w:r w:rsidR="00F05A59" w:rsidRPr="00F05A59">
        <w:rPr>
          <w:rFonts w:ascii="Baskerville" w:hAnsi="Baskerville"/>
          <w:color w:val="FF0000"/>
          <w:sz w:val="23"/>
          <w:szCs w:val="23"/>
        </w:rPr>
        <w:t>Their Name</w:t>
      </w:r>
      <w:r>
        <w:rPr>
          <w:rFonts w:ascii="Baskerville" w:hAnsi="Baskerville"/>
          <w:color w:val="000000"/>
          <w:sz w:val="23"/>
          <w:szCs w:val="23"/>
        </w:rPr>
        <w:t>”, nor any agent of your organisation, “</w:t>
      </w:r>
      <w:r w:rsidR="008D525D">
        <w:rPr>
          <w:rFonts w:ascii="Baskerville" w:hAnsi="Baskerville"/>
          <w:color w:val="FF0000"/>
          <w:sz w:val="23"/>
          <w:szCs w:val="23"/>
        </w:rPr>
        <w:t>Company”, ABN</w:t>
      </w:r>
      <w:r>
        <w:rPr>
          <w:rFonts w:ascii="Baskerville" w:hAnsi="Baskerville"/>
          <w:color w:val="000000"/>
          <w:sz w:val="23"/>
          <w:szCs w:val="23"/>
        </w:rPr>
        <w:t>”, cannot lawfully insist,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421CA2" w:rsidRPr="00421CA2">
        <w:rPr>
          <w:rFonts w:ascii="Baskerville" w:hAnsi="Baskerville"/>
          <w:color w:val="FF0000"/>
          <w:sz w:val="23"/>
          <w:szCs w:val="23"/>
        </w:rPr>
        <w:t>“your family name”</w:t>
      </w:r>
      <w:r>
        <w:rPr>
          <w:rFonts w:ascii="Baskerville" w:hAnsi="Baskerville"/>
          <w:color w:val="000000"/>
          <w:sz w:val="23"/>
          <w:szCs w:val="23"/>
        </w:rPr>
        <w:t xml:space="preserve">, submit to any medical procedure, especially an, experimental, irreversible, gene-modifying substance, nor threaten termination of employment, and  </w:t>
      </w:r>
    </w:p>
    <w:p w14:paraId="4CE5AF79" w14:textId="77777777" w:rsidR="00AE7074" w:rsidRDefault="00104D50">
      <w:pPr>
        <w:rPr>
          <w:rFonts w:ascii="Baskerville" w:hAnsi="Baskerville"/>
          <w:color w:val="000000"/>
          <w:sz w:val="23"/>
          <w:szCs w:val="23"/>
        </w:rPr>
      </w:pPr>
      <w:r>
        <w:rPr>
          <w:rFonts w:ascii="Baskerville" w:hAnsi="Baskerville"/>
          <w:color w:val="000000"/>
          <w:sz w:val="23"/>
          <w:szCs w:val="23"/>
        </w:rPr>
        <w:lastRenderedPageBreak/>
        <w:t>If necessary, this document will be used as evidence against you in a lawfully convened court of law.</w:t>
      </w:r>
    </w:p>
    <w:p w14:paraId="22899FF5" w14:textId="77777777" w:rsidR="00AE7074" w:rsidRDefault="00AE7074">
      <w:pPr>
        <w:rPr>
          <w:rFonts w:ascii="Baskerville" w:hAnsi="Baskerville"/>
          <w:color w:val="000000"/>
          <w:sz w:val="23"/>
          <w:szCs w:val="23"/>
        </w:rPr>
      </w:pPr>
    </w:p>
    <w:p w14:paraId="14CA3C2B" w14:textId="77777777" w:rsidR="00AE7074" w:rsidRDefault="00AE7074">
      <w:pPr>
        <w:rPr>
          <w:rFonts w:ascii="Baskerville" w:hAnsi="Baskerville"/>
          <w:color w:val="000000"/>
          <w:sz w:val="23"/>
          <w:szCs w:val="23"/>
        </w:rPr>
      </w:pPr>
    </w:p>
    <w:p w14:paraId="2D730002" w14:textId="77777777" w:rsidR="00AE7074" w:rsidRDefault="00104D50">
      <w:pPr>
        <w:jc w:val="right"/>
        <w:rPr>
          <w:rFonts w:ascii="Baskerville" w:hAnsi="Baskerville"/>
          <w:color w:val="000000"/>
          <w:sz w:val="23"/>
          <w:szCs w:val="23"/>
        </w:rPr>
      </w:pPr>
      <w:r>
        <w:rPr>
          <w:rFonts w:ascii="Baskerville" w:hAnsi="Baskerville"/>
          <w:color w:val="000000"/>
          <w:sz w:val="23"/>
          <w:szCs w:val="23"/>
        </w:rPr>
        <w:t>Without prejudice, All Rights Reserved, NON ASSUMPSIT</w:t>
      </w:r>
    </w:p>
    <w:p w14:paraId="2FD42405" w14:textId="77777777" w:rsidR="00AE7074" w:rsidRDefault="00AE7074">
      <w:pPr>
        <w:jc w:val="right"/>
        <w:rPr>
          <w:rFonts w:ascii="Baskerville" w:hAnsi="Baskerville"/>
          <w:color w:val="000000"/>
          <w:sz w:val="23"/>
          <w:szCs w:val="23"/>
        </w:rPr>
      </w:pPr>
    </w:p>
    <w:p w14:paraId="78769EBE" w14:textId="77777777" w:rsidR="00AE7074" w:rsidRDefault="00AE7074">
      <w:pPr>
        <w:jc w:val="right"/>
        <w:rPr>
          <w:rFonts w:ascii="Baskerville" w:hAnsi="Baskerville"/>
          <w:color w:val="000000"/>
          <w:sz w:val="23"/>
          <w:szCs w:val="23"/>
        </w:rPr>
      </w:pPr>
    </w:p>
    <w:p w14:paraId="79B4D170" w14:textId="77777777" w:rsidR="00AE7074" w:rsidRDefault="00AE7074">
      <w:pPr>
        <w:jc w:val="right"/>
        <w:rPr>
          <w:rFonts w:ascii="Baskerville" w:hAnsi="Baskerville"/>
          <w:color w:val="000000"/>
          <w:sz w:val="23"/>
          <w:szCs w:val="23"/>
        </w:rPr>
      </w:pPr>
    </w:p>
    <w:p w14:paraId="28D39D9D" w14:textId="77777777" w:rsidR="00AE7074" w:rsidRDefault="00AE7074">
      <w:pPr>
        <w:jc w:val="right"/>
        <w:rPr>
          <w:rFonts w:ascii="Baskerville" w:hAnsi="Baskerville"/>
          <w:color w:val="000000"/>
          <w:sz w:val="23"/>
          <w:szCs w:val="23"/>
        </w:rPr>
      </w:pPr>
    </w:p>
    <w:p w14:paraId="5952677A" w14:textId="77777777" w:rsidR="00AE7074" w:rsidRDefault="00AE7074">
      <w:pPr>
        <w:jc w:val="right"/>
        <w:rPr>
          <w:rFonts w:ascii="Baskerville" w:hAnsi="Baskerville"/>
          <w:color w:val="000000"/>
          <w:sz w:val="23"/>
          <w:szCs w:val="23"/>
        </w:rPr>
      </w:pPr>
    </w:p>
    <w:p w14:paraId="49588C2F" w14:textId="75ED5999" w:rsidR="00AE7074" w:rsidRDefault="00104D50">
      <w:pPr>
        <w:jc w:val="right"/>
        <w:rPr>
          <w:rFonts w:ascii="Baskerville" w:hAnsi="Baskerville"/>
          <w:color w:val="000000"/>
          <w:sz w:val="23"/>
          <w:szCs w:val="23"/>
        </w:rPr>
      </w:pPr>
      <w:r>
        <w:rPr>
          <w:rFonts w:ascii="Baskerville" w:hAnsi="Baskerville"/>
          <w:color w:val="000000"/>
          <w:sz w:val="23"/>
          <w:szCs w:val="23"/>
        </w:rPr>
        <w:t>‘</w:t>
      </w:r>
      <w:r w:rsidR="00F05A59" w:rsidRPr="00F05A59">
        <w:rPr>
          <w:rFonts w:ascii="Baskerville" w:hAnsi="Baskerville"/>
          <w:color w:val="FF0000"/>
          <w:sz w:val="23"/>
          <w:szCs w:val="23"/>
        </w:rPr>
        <w:t>Your POA’s Name (if applicable)</w:t>
      </w:r>
      <w:r>
        <w:rPr>
          <w:rFonts w:ascii="Baskerville" w:hAnsi="Baskerville"/>
          <w:color w:val="000000"/>
          <w:sz w:val="23"/>
          <w:szCs w:val="23"/>
        </w:rPr>
        <w:t>’</w:t>
      </w:r>
    </w:p>
    <w:p w14:paraId="6506D13F" w14:textId="62CE8E38" w:rsidR="00AE7074" w:rsidRDefault="00104D50">
      <w:pPr>
        <w:jc w:val="right"/>
        <w:rPr>
          <w:rFonts w:ascii="Baskerville" w:hAnsi="Baskerville"/>
          <w:color w:val="000000"/>
          <w:sz w:val="23"/>
          <w:szCs w:val="23"/>
        </w:rPr>
      </w:pPr>
      <w:r>
        <w:rPr>
          <w:rFonts w:ascii="Baskerville" w:hAnsi="Baskerville"/>
          <w:color w:val="000000"/>
          <w:sz w:val="23"/>
          <w:szCs w:val="23"/>
        </w:rPr>
        <w:t>Attorney in Fact, for</w:t>
      </w:r>
    </w:p>
    <w:p w14:paraId="2932E245" w14:textId="201F486F" w:rsidR="008D525D" w:rsidRDefault="008D525D">
      <w:pPr>
        <w:jc w:val="right"/>
        <w:rPr>
          <w:rFonts w:ascii="Baskerville" w:hAnsi="Baskerville"/>
          <w:color w:val="000000"/>
          <w:sz w:val="23"/>
          <w:szCs w:val="23"/>
        </w:rPr>
      </w:pPr>
    </w:p>
    <w:p w14:paraId="6B2A9C38" w14:textId="5CB7FEA3" w:rsidR="008D525D" w:rsidRDefault="008D525D">
      <w:pPr>
        <w:jc w:val="right"/>
        <w:rPr>
          <w:rFonts w:ascii="Baskerville" w:hAnsi="Baskerville"/>
          <w:color w:val="000000"/>
          <w:sz w:val="23"/>
          <w:szCs w:val="23"/>
        </w:rPr>
      </w:pPr>
    </w:p>
    <w:p w14:paraId="19B09B71" w14:textId="77777777" w:rsidR="008D525D" w:rsidRDefault="008D525D">
      <w:pPr>
        <w:jc w:val="right"/>
        <w:rPr>
          <w:rFonts w:ascii="Baskerville" w:hAnsi="Baskerville"/>
          <w:color w:val="000000"/>
          <w:sz w:val="23"/>
          <w:szCs w:val="23"/>
        </w:rPr>
      </w:pPr>
    </w:p>
    <w:p w14:paraId="5196467C" w14:textId="77777777" w:rsidR="00AE7074" w:rsidRDefault="00AE7074">
      <w:pPr>
        <w:jc w:val="right"/>
        <w:rPr>
          <w:rFonts w:ascii="Baskerville" w:hAnsi="Baskerville"/>
          <w:color w:val="000000"/>
          <w:sz w:val="23"/>
          <w:szCs w:val="23"/>
        </w:rPr>
      </w:pPr>
    </w:p>
    <w:p w14:paraId="0D1AF2C5" w14:textId="68DBEFAD" w:rsidR="00AE7074" w:rsidRDefault="00104D50">
      <w:pPr>
        <w:jc w:val="right"/>
        <w:rPr>
          <w:rFonts w:ascii="Baskerville" w:hAnsi="Baskerville"/>
          <w:color w:val="000000"/>
          <w:sz w:val="23"/>
          <w:szCs w:val="23"/>
        </w:rPr>
      </w:pPr>
      <w:r>
        <w:rPr>
          <w:rFonts w:ascii="Baskerville" w:hAnsi="Baskerville"/>
          <w:color w:val="000000"/>
          <w:sz w:val="23"/>
          <w:szCs w:val="23"/>
        </w:rPr>
        <w:t xml:space="preserve">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w:t>
      </w:r>
    </w:p>
    <w:p w14:paraId="5DE01C5F" w14:textId="40E45B12" w:rsidR="00AE7074" w:rsidRDefault="00104D50">
      <w:pPr>
        <w:jc w:val="right"/>
        <w:rPr>
          <w:rFonts w:ascii="Baskerville" w:hAnsi="Baskerville"/>
          <w:color w:val="000000"/>
          <w:sz w:val="23"/>
          <w:szCs w:val="23"/>
        </w:rPr>
      </w:pPr>
      <w:r>
        <w:rPr>
          <w:rFonts w:ascii="Baskerville" w:hAnsi="Baskerville"/>
          <w:color w:val="000000"/>
          <w:sz w:val="23"/>
          <w:szCs w:val="23"/>
        </w:rPr>
        <w:t xml:space="preserve">of the family </w:t>
      </w:r>
      <w:r w:rsidR="00421CA2" w:rsidRPr="00421CA2">
        <w:rPr>
          <w:rFonts w:ascii="Baskerville" w:hAnsi="Baskerville"/>
          <w:color w:val="FF0000"/>
          <w:sz w:val="23"/>
          <w:szCs w:val="23"/>
        </w:rPr>
        <w:t>“your family name”</w:t>
      </w:r>
    </w:p>
    <w:p w14:paraId="79AD5A2D" w14:textId="77777777" w:rsidR="00AE7074" w:rsidRDefault="00AE7074">
      <w:pPr>
        <w:rPr>
          <w:rFonts w:ascii="Baskerville" w:hAnsi="Baskerville"/>
          <w:b/>
          <w:bCs/>
          <w:color w:val="000000"/>
          <w:sz w:val="23"/>
          <w:szCs w:val="23"/>
        </w:rPr>
      </w:pPr>
    </w:p>
    <w:p w14:paraId="0A695F3F" w14:textId="77777777" w:rsidR="00AE7074" w:rsidRDefault="00AE7074">
      <w:pPr>
        <w:rPr>
          <w:rFonts w:ascii="Baskerville" w:hAnsi="Baskerville"/>
          <w:color w:val="000000"/>
          <w:sz w:val="23"/>
          <w:szCs w:val="23"/>
        </w:rPr>
      </w:pPr>
    </w:p>
    <w:p w14:paraId="0777A0C6" w14:textId="77777777" w:rsidR="00AE7074" w:rsidRDefault="00AE7074"/>
    <w:sectPr w:rsidR="00AE7074">
      <w:footerReference w:type="default" r:id="rId7"/>
      <w:pgSz w:w="11906" w:h="16838"/>
      <w:pgMar w:top="1008" w:right="1296" w:bottom="1567" w:left="1296" w:header="0" w:footer="10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7950" w14:textId="77777777" w:rsidR="00A966AA" w:rsidRDefault="00A966AA">
      <w:r>
        <w:separator/>
      </w:r>
    </w:p>
  </w:endnote>
  <w:endnote w:type="continuationSeparator" w:id="0">
    <w:p w14:paraId="38D37617" w14:textId="77777777" w:rsidR="00A966AA" w:rsidRDefault="00A9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altName w:val="Arial"/>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skerville">
    <w:altName w:val="Baskerville Old Face"/>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C90" w14:textId="35ED2F9C" w:rsidR="00CF6CBD" w:rsidRDefault="00CF6CBD" w:rsidP="00CF6CBD">
    <w:pPr>
      <w:pStyle w:val="Footer"/>
    </w:pPr>
    <w:r>
      <w:t>©</w:t>
    </w:r>
    <w:r w:rsidRPr="0019782E">
      <w:rPr>
        <w:sz w:val="16"/>
        <w:szCs w:val="16"/>
      </w:rPr>
      <w:t>The People’s Court of Terra Australis</w:t>
    </w:r>
  </w:p>
  <w:p w14:paraId="1864999B" w14:textId="527036A5" w:rsidR="00CF6CBD" w:rsidRDefault="00CF6CBD">
    <w:pPr>
      <w:pStyle w:val="Footer"/>
    </w:pPr>
  </w:p>
  <w:p w14:paraId="6F2319FF" w14:textId="77777777" w:rsidR="00AE7074" w:rsidRDefault="00AE70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A608" w14:textId="77777777" w:rsidR="00A966AA" w:rsidRDefault="00A966AA">
      <w:r>
        <w:separator/>
      </w:r>
    </w:p>
  </w:footnote>
  <w:footnote w:type="continuationSeparator" w:id="0">
    <w:p w14:paraId="0EAC0D47" w14:textId="77777777" w:rsidR="00A966AA" w:rsidRDefault="00A9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C61"/>
    <w:multiLevelType w:val="multilevel"/>
    <w:tmpl w:val="1BC821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24749C"/>
    <w:multiLevelType w:val="multilevel"/>
    <w:tmpl w:val="9D983D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770A79"/>
    <w:multiLevelType w:val="multilevel"/>
    <w:tmpl w:val="E868A440"/>
    <w:lvl w:ilvl="0">
      <w:start w:val="1"/>
      <w:numFmt w:val="bullet"/>
      <w:lvlText w:val=""/>
      <w:lvlJc w:val="left"/>
      <w:pPr>
        <w:tabs>
          <w:tab w:val="num" w:pos="707"/>
        </w:tabs>
        <w:ind w:left="707" w:hanging="283"/>
      </w:pPr>
      <w:rPr>
        <w:rFonts w:ascii="Symbol" w:hAnsi="Symbol" w:cs="OpenSymbol" w:hint="default"/>
        <w:sz w:val="23"/>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635530093">
    <w:abstractNumId w:val="2"/>
  </w:num>
  <w:num w:numId="2" w16cid:durableId="1961640329">
    <w:abstractNumId w:val="1"/>
  </w:num>
  <w:num w:numId="3" w16cid:durableId="8704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074"/>
    <w:rsid w:val="00104D50"/>
    <w:rsid w:val="00421CA2"/>
    <w:rsid w:val="006F421B"/>
    <w:rsid w:val="007965CE"/>
    <w:rsid w:val="008D525D"/>
    <w:rsid w:val="00A84C65"/>
    <w:rsid w:val="00A966AA"/>
    <w:rsid w:val="00AE7074"/>
    <w:rsid w:val="00CF6CBD"/>
    <w:rsid w:val="00F05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D98A"/>
  <w15:docId w15:val="{D7FE4E80-34CB-4768-95A7-2FC5971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uiPriority w:val="9"/>
    <w:qFormat/>
    <w:pPr>
      <w:outlineLvl w:val="0"/>
    </w:pPr>
    <w:rPr>
      <w:rFonts w:ascii="Liberation Serif"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qFormat/>
    <w:rPr>
      <w:rFonts w:cs="Mangal"/>
      <w:szCs w:val="21"/>
    </w:rPr>
  </w:style>
  <w:style w:type="character" w:customStyle="1" w:styleId="FooterChar">
    <w:name w:val="Footer Char"/>
    <w:basedOn w:val="DefaultParagraphFont"/>
    <w:uiPriority w:val="99"/>
    <w:qFormat/>
  </w:style>
  <w:style w:type="character" w:customStyle="1" w:styleId="ListLabel46">
    <w:name w:val="ListLabel 46"/>
    <w:qFormat/>
    <w:rPr>
      <w:rFonts w:ascii="Baskerville" w:hAnsi="Baskerville" w:cs="OpenSymbol"/>
      <w:sz w:val="23"/>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uiPriority w:val="99"/>
    <w:pPr>
      <w:suppressLineNumbers/>
      <w:tabs>
        <w:tab w:val="center" w:pos="4658"/>
        <w:tab w:val="right" w:pos="9317"/>
      </w:tabs>
    </w:pPr>
  </w:style>
  <w:style w:type="paragraph" w:styleId="ListParagraph">
    <w:name w:val="List Paragraph"/>
    <w:basedOn w:val="Normal"/>
    <w:qFormat/>
    <w:pPr>
      <w:spacing w:after="160" w:line="259" w:lineRule="auto"/>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LO-Normal">
    <w:name w:val="LO-Normal"/>
    <w:qFormat/>
    <w:pPr>
      <w:suppressAutoHyphen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customStyle="1" w:styleId="TableContents">
    <w:name w:val="Table Contents"/>
    <w:basedOn w:val="Normal"/>
    <w:qFormat/>
    <w:pPr>
      <w:suppressLineNumbers/>
    </w:pPr>
  </w:style>
  <w:style w:type="paragraph" w:styleId="Header">
    <w:name w:val="header"/>
    <w:basedOn w:val="Normal"/>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men and woman</dc:creator>
  <dc:description/>
  <cp:lastModifiedBy>Shell Jones</cp:lastModifiedBy>
  <cp:revision>3</cp:revision>
  <dcterms:created xsi:type="dcterms:W3CDTF">2023-07-20T03:34:00Z</dcterms:created>
  <dcterms:modified xsi:type="dcterms:W3CDTF">2023-07-20T04:24:00Z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